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E8" w:rsidRPr="0017413B" w:rsidRDefault="003041E8" w:rsidP="003041E8">
      <w:pPr>
        <w:pStyle w:val="4"/>
      </w:pPr>
    </w:p>
    <w:p w:rsidR="003041E8" w:rsidRPr="0017413B" w:rsidRDefault="003041E8" w:rsidP="003041E8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041E8" w:rsidRDefault="003041E8" w:rsidP="003041E8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041E8" w:rsidRPr="00977715" w:rsidRDefault="003041E8" w:rsidP="003041E8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7715">
        <w:rPr>
          <w:rFonts w:ascii="Times New Roman" w:hAnsi="Times New Roman" w:cs="Times New Roman"/>
          <w:b/>
          <w:sz w:val="28"/>
          <w:szCs w:val="28"/>
        </w:rPr>
        <w:t>«УТВЕРЖДЕН»</w:t>
      </w:r>
    </w:p>
    <w:p w:rsidR="00262267" w:rsidRDefault="00262267" w:rsidP="003041E8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ГКП на ПХВ</w:t>
      </w:r>
    </w:p>
    <w:p w:rsidR="003041E8" w:rsidRDefault="00262267" w:rsidP="003041E8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«Областной онкологический диспансер»</w:t>
      </w:r>
    </w:p>
    <w:p w:rsidR="00262267" w:rsidRDefault="00262267" w:rsidP="003041E8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Джариев Н.Н.</w:t>
      </w:r>
    </w:p>
    <w:p w:rsidR="003041E8" w:rsidRDefault="003041E8" w:rsidP="003041E8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1E8" w:rsidRPr="002D6502" w:rsidRDefault="00262267" w:rsidP="003041E8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 ______2017</w:t>
      </w:r>
      <w:r w:rsidR="003041E8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3041E8" w:rsidRDefault="003041E8" w:rsidP="003041E8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041E8" w:rsidRDefault="003041E8" w:rsidP="003041E8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041E8" w:rsidRDefault="003041E8" w:rsidP="003041E8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041E8" w:rsidRDefault="003041E8" w:rsidP="003041E8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041E8" w:rsidRPr="00FA5E6B" w:rsidRDefault="003041E8" w:rsidP="003041E8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041E8" w:rsidRPr="00BC632A" w:rsidRDefault="003041E8" w:rsidP="003041E8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632A">
        <w:rPr>
          <w:rFonts w:ascii="Times New Roman" w:hAnsi="Times New Roman" w:cs="Times New Roman"/>
          <w:b/>
          <w:sz w:val="40"/>
          <w:szCs w:val="40"/>
        </w:rPr>
        <w:t>Стратегический план</w:t>
      </w:r>
    </w:p>
    <w:p w:rsidR="003041E8" w:rsidRPr="00BC632A" w:rsidRDefault="003041E8" w:rsidP="003041E8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632A">
        <w:rPr>
          <w:rFonts w:ascii="Times New Roman" w:hAnsi="Times New Roman" w:cs="Times New Roman"/>
          <w:b/>
          <w:sz w:val="40"/>
          <w:szCs w:val="40"/>
        </w:rPr>
        <w:t>КГП на ПХВ «</w:t>
      </w:r>
      <w:r>
        <w:rPr>
          <w:rFonts w:ascii="Times New Roman" w:hAnsi="Times New Roman" w:cs="Times New Roman"/>
          <w:b/>
          <w:sz w:val="40"/>
          <w:szCs w:val="40"/>
        </w:rPr>
        <w:t>Мангистауский</w:t>
      </w:r>
      <w:r w:rsidRPr="00BC632A">
        <w:rPr>
          <w:rFonts w:ascii="Times New Roman" w:hAnsi="Times New Roman" w:cs="Times New Roman"/>
          <w:b/>
          <w:sz w:val="40"/>
          <w:szCs w:val="40"/>
        </w:rPr>
        <w:t xml:space="preserve"> областной онкологический диспансер» </w:t>
      </w:r>
    </w:p>
    <w:p w:rsidR="003041E8" w:rsidRPr="00BC632A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632A">
        <w:rPr>
          <w:rFonts w:ascii="Times New Roman" w:hAnsi="Times New Roman" w:cs="Times New Roman"/>
          <w:b/>
          <w:sz w:val="40"/>
          <w:szCs w:val="40"/>
        </w:rPr>
        <w:t>на 201</w:t>
      </w:r>
      <w:r>
        <w:rPr>
          <w:rFonts w:ascii="Times New Roman" w:hAnsi="Times New Roman" w:cs="Times New Roman"/>
          <w:b/>
          <w:sz w:val="40"/>
          <w:szCs w:val="40"/>
        </w:rPr>
        <w:t>8</w:t>
      </w:r>
      <w:r w:rsidRPr="00BC632A">
        <w:rPr>
          <w:rFonts w:ascii="Times New Roman" w:hAnsi="Times New Roman" w:cs="Times New Roman"/>
          <w:b/>
          <w:sz w:val="40"/>
          <w:szCs w:val="40"/>
        </w:rPr>
        <w:t xml:space="preserve"> - 2021 годы</w:t>
      </w:r>
    </w:p>
    <w:p w:rsidR="003041E8" w:rsidRPr="00BC632A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3041E8" w:rsidRPr="00BC632A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3041E8" w:rsidRDefault="003041E8" w:rsidP="003041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bookmarkStart w:id="0" w:name="_GoBack"/>
      <w:bookmarkEnd w:id="0"/>
      <w:r w:rsidRPr="00AB00B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>Содержание</w:t>
      </w:r>
    </w:p>
    <w:p w:rsidR="003041E8" w:rsidRPr="00AB00B1" w:rsidRDefault="003041E8" w:rsidP="00304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3041E8" w:rsidRPr="00AB00B1" w:rsidTr="00B969CF">
        <w:trPr>
          <w:trHeight w:val="8388"/>
        </w:trPr>
        <w:tc>
          <w:tcPr>
            <w:tcW w:w="9606" w:type="dxa"/>
          </w:tcPr>
          <w:p w:rsidR="003041E8" w:rsidRPr="00AB00B1" w:rsidRDefault="003041E8" w:rsidP="00B969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ЧАСТЬ 1. ВВЕДЕНИЕ......................................................................................................................................</w:t>
            </w:r>
          </w:p>
          <w:p w:rsidR="003041E8" w:rsidRPr="00AB00B1" w:rsidRDefault="003041E8" w:rsidP="00B969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     1.1 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Миссия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................................................................................................................................... .................</w:t>
            </w:r>
          </w:p>
          <w:p w:rsidR="003041E8" w:rsidRPr="00AB00B1" w:rsidRDefault="003041E8" w:rsidP="00B969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     1.2 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Видение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.......................................................................... .................... ....................................................</w:t>
            </w:r>
          </w:p>
          <w:p w:rsidR="003041E8" w:rsidRPr="00AB00B1" w:rsidRDefault="003041E8" w:rsidP="00B969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     1.3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Ценности и этические принципы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........................................................................................................</w:t>
            </w:r>
          </w:p>
          <w:p w:rsidR="003041E8" w:rsidRDefault="003041E8" w:rsidP="00B969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3041E8" w:rsidRDefault="003041E8" w:rsidP="00B969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ЧАСТЬ 2. </w:t>
            </w:r>
            <w:r w:rsidRPr="00AB00B1">
              <w:rPr>
                <w:rFonts w:ascii="Times New Roman" w:eastAsia="Calibri" w:hAnsi="Times New Roman" w:cs="Times New Roman"/>
                <w:b/>
                <w:bCs/>
                <w:caps/>
                <w:sz w:val="21"/>
                <w:szCs w:val="21"/>
              </w:rPr>
              <w:t>Анализ текущей ситуации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«Наименование организации».....................................</w:t>
            </w:r>
          </w:p>
          <w:p w:rsidR="003041E8" w:rsidRDefault="003041E8" w:rsidP="00B969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     2.1 Анализ</w:t>
            </w:r>
            <w:r w:rsidRPr="00DA133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факторов внешней среды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:rsidR="003041E8" w:rsidRDefault="003041E8" w:rsidP="00B969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     2.2 </w:t>
            </w:r>
            <w:r w:rsidRPr="00DA133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Анализ  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факторов </w:t>
            </w:r>
            <w:r w:rsidRPr="00DA133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непосредственного  окружения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:rsidR="003041E8" w:rsidRDefault="003041E8" w:rsidP="00B969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     2.3 А</w:t>
            </w:r>
            <w:r w:rsidRPr="001402AA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нализ  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факторов </w:t>
            </w:r>
            <w:r w:rsidRPr="001402AA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внутренней  среды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:rsidR="003041E8" w:rsidRPr="00AB00B1" w:rsidRDefault="003041E8" w:rsidP="00B969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     2.4 </w:t>
            </w:r>
            <w:r w:rsidRPr="00DA133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SWOT-анализ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............................................................................................................................................</w:t>
            </w:r>
          </w:p>
          <w:p w:rsidR="003041E8" w:rsidRDefault="003041E8" w:rsidP="00B969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2.5 </w:t>
            </w:r>
            <w:r w:rsidRPr="0041270D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Анализ управления рисками..................................................................................................................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:rsidR="003041E8" w:rsidRPr="00AB00B1" w:rsidRDefault="003041E8" w:rsidP="00B969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3041E8" w:rsidRPr="00AB00B1" w:rsidRDefault="003041E8" w:rsidP="00B969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ЧАСТЬ 3. </w:t>
            </w:r>
            <w:r w:rsidRPr="00AB00B1">
              <w:rPr>
                <w:rFonts w:ascii="Times New Roman" w:eastAsia="Calibri" w:hAnsi="Times New Roman" w:cs="Times New Roman"/>
                <w:b/>
                <w:bCs/>
                <w:caps/>
                <w:sz w:val="21"/>
                <w:szCs w:val="21"/>
              </w:rPr>
              <w:t>Стратегические направления, цели и целевые индикаторы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................</w:t>
            </w:r>
          </w:p>
          <w:p w:rsidR="003041E8" w:rsidRPr="00AB00B1" w:rsidRDefault="003041E8" w:rsidP="00B969CF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3.1. Стратегическое направление 1 (финансы)........................................................................................</w:t>
            </w:r>
          </w:p>
          <w:p w:rsidR="003041E8" w:rsidRPr="00AB00B1" w:rsidRDefault="003041E8" w:rsidP="00B969CF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AB00B1">
              <w:rPr>
                <w:rFonts w:ascii="Times New Roman" w:eastAsia="Calibri" w:hAnsi="Times New Roman" w:cs="Times New Roman"/>
              </w:rPr>
              <w:t xml:space="preserve"> 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3.2. Стратегическое направление 2 (клиенты).........................................................................................</w:t>
            </w:r>
          </w:p>
          <w:p w:rsidR="003041E8" w:rsidRPr="00AB00B1" w:rsidRDefault="003041E8" w:rsidP="00B969CF">
            <w:pPr>
              <w:autoSpaceDE w:val="0"/>
              <w:autoSpaceDN w:val="0"/>
              <w:adjustRightInd w:val="0"/>
              <w:ind w:left="34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3.3. Стратегическое направление 3 (обучение и развитие персонала)................................................</w:t>
            </w:r>
          </w:p>
          <w:p w:rsidR="003041E8" w:rsidRPr="00AB00B1" w:rsidRDefault="003041E8" w:rsidP="00B969CF">
            <w:pPr>
              <w:autoSpaceDE w:val="0"/>
              <w:autoSpaceDN w:val="0"/>
              <w:adjustRightInd w:val="0"/>
              <w:ind w:left="34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3.4. Стратегическое направление 4 (внутренние процессы)..................................................................</w:t>
            </w:r>
          </w:p>
          <w:p w:rsidR="003041E8" w:rsidRDefault="003041E8" w:rsidP="00B969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3041E8" w:rsidRPr="00AB00B1" w:rsidRDefault="003041E8" w:rsidP="00B969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ЧАСТЬ 4. </w:t>
            </w:r>
            <w:r w:rsidRPr="00D228AE">
              <w:rPr>
                <w:rFonts w:ascii="Times New Roman" w:eastAsia="Calibri" w:hAnsi="Times New Roman" w:cs="Times New Roman"/>
                <w:b/>
                <w:bCs/>
                <w:caps/>
                <w:sz w:val="21"/>
                <w:szCs w:val="21"/>
              </w:rPr>
              <w:t>Необходимые ресурсы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......................................................................................................</w:t>
            </w:r>
          </w:p>
          <w:p w:rsidR="003041E8" w:rsidRPr="00AB00B1" w:rsidRDefault="003041E8" w:rsidP="00B969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 сокращений:</w:t>
      </w: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</w:t>
      </w:r>
      <w:r w:rsidRPr="001A121B">
        <w:rPr>
          <w:rFonts w:ascii="Times New Roman" w:hAnsi="Times New Roman" w:cs="Times New Roman"/>
          <w:sz w:val="28"/>
          <w:szCs w:val="28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>– специализированная медицинская  помощь</w:t>
      </w: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ВТМУ – высокотехнологичные медицинские услуги</w:t>
      </w: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СМР - средние медицинские работники</w:t>
      </w:r>
    </w:p>
    <w:p w:rsidR="003041E8" w:rsidRDefault="003041E8" w:rsidP="003041E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ПМСП  – медицинские организации первичной медико-санитарной помощи </w:t>
      </w: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ПСД – проектно-сметная документация</w:t>
      </w: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НПА – нормативно-правовой акт</w:t>
      </w: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БП – бюджетная программа</w:t>
      </w:r>
    </w:p>
    <w:p w:rsidR="003041E8" w:rsidRPr="001A121B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Введение</w:t>
      </w: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Миссия</w:t>
      </w:r>
    </w:p>
    <w:p w:rsidR="003041E8" w:rsidRDefault="003041E8" w:rsidP="00304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Сознавая социальную ответственность перед обществом,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сотрудников онкологического диспансера заключается:</w:t>
      </w:r>
    </w:p>
    <w:p w:rsidR="003041E8" w:rsidRDefault="003041E8" w:rsidP="00304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выявлении онкологической патологии на ранней стадии; </w:t>
      </w:r>
    </w:p>
    <w:p w:rsidR="003041E8" w:rsidRDefault="003041E8" w:rsidP="00304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A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лечения, в соответствии стандартам диагностики и лечения;</w:t>
      </w:r>
    </w:p>
    <w:p w:rsidR="003041E8" w:rsidRDefault="003041E8" w:rsidP="00304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оказании  </w:t>
      </w:r>
      <w:r w:rsidRPr="004A2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качественной, безопасной  медицинской 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41E8" w:rsidRDefault="003041E8" w:rsidP="00304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психологической и медицинской реабилитации онкологических больных;</w:t>
      </w:r>
    </w:p>
    <w:p w:rsidR="003041E8" w:rsidRDefault="003041E8" w:rsidP="00304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пропаганде здорового образа жизни.</w:t>
      </w: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В</w:t>
      </w:r>
      <w:r w:rsidRPr="00FA5E6B">
        <w:rPr>
          <w:rFonts w:ascii="Times New Roman" w:hAnsi="Times New Roman" w:cs="Times New Roman"/>
          <w:b/>
          <w:sz w:val="28"/>
          <w:szCs w:val="28"/>
        </w:rPr>
        <w:t>идение</w:t>
      </w:r>
    </w:p>
    <w:p w:rsidR="003041E8" w:rsidRPr="00874DDE" w:rsidRDefault="003041E8" w:rsidP="003041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DDE">
        <w:rPr>
          <w:rFonts w:ascii="Times New Roman" w:hAnsi="Times New Roman" w:cs="Times New Roman"/>
          <w:sz w:val="28"/>
          <w:szCs w:val="28"/>
        </w:rPr>
        <w:t xml:space="preserve">Улучшение </w:t>
      </w:r>
      <w:r>
        <w:rPr>
          <w:rFonts w:ascii="Times New Roman" w:hAnsi="Times New Roman" w:cs="Times New Roman"/>
          <w:sz w:val="28"/>
          <w:szCs w:val="28"/>
        </w:rPr>
        <w:t>здоровья населения путем обеспечения доступности качественной медицинской помощи и своевременности оказания квалифицированной онкологической и консультативно – диагностической помощи.</w:t>
      </w:r>
    </w:p>
    <w:p w:rsidR="003041E8" w:rsidRDefault="003041E8" w:rsidP="003041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DDE">
        <w:rPr>
          <w:rFonts w:ascii="Times New Roman" w:hAnsi="Times New Roman" w:cs="Times New Roman"/>
          <w:sz w:val="28"/>
          <w:szCs w:val="28"/>
        </w:rPr>
        <w:t>Улучшение  результатов  ранней диагностики    злокачественных</w:t>
      </w:r>
      <w:r w:rsidRPr="00B10E1D">
        <w:rPr>
          <w:rFonts w:ascii="Times New Roman" w:hAnsi="Times New Roman" w:cs="Times New Roman"/>
          <w:sz w:val="28"/>
          <w:szCs w:val="28"/>
        </w:rPr>
        <w:t xml:space="preserve"> новообразований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0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1E8" w:rsidRDefault="003041E8" w:rsidP="003041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24556">
        <w:rPr>
          <w:rFonts w:ascii="Times New Roman" w:hAnsi="Times New Roman" w:cs="Times New Roman"/>
          <w:sz w:val="28"/>
          <w:szCs w:val="28"/>
        </w:rPr>
        <w:t>величение показателя пятилетней выживаемости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1E8" w:rsidRDefault="003041E8" w:rsidP="003041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смертности от онкологической патологии.</w:t>
      </w:r>
    </w:p>
    <w:p w:rsidR="003041E8" w:rsidRDefault="003041E8" w:rsidP="003041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56">
        <w:rPr>
          <w:rFonts w:ascii="Times New Roman" w:hAnsi="Times New Roman" w:cs="Times New Roman"/>
          <w:sz w:val="28"/>
          <w:szCs w:val="28"/>
        </w:rPr>
        <w:t>Обследова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024556">
        <w:rPr>
          <w:rFonts w:ascii="Times New Roman" w:hAnsi="Times New Roman" w:cs="Times New Roman"/>
          <w:sz w:val="28"/>
          <w:szCs w:val="28"/>
        </w:rPr>
        <w:t>, выяв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024556">
        <w:rPr>
          <w:rFonts w:ascii="Times New Roman" w:hAnsi="Times New Roman" w:cs="Times New Roman"/>
          <w:sz w:val="28"/>
          <w:szCs w:val="28"/>
        </w:rPr>
        <w:t xml:space="preserve"> или исключ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24556">
        <w:rPr>
          <w:rFonts w:ascii="Times New Roman" w:hAnsi="Times New Roman" w:cs="Times New Roman"/>
          <w:sz w:val="28"/>
          <w:szCs w:val="28"/>
        </w:rPr>
        <w:t xml:space="preserve"> онкологическо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024556">
        <w:rPr>
          <w:rFonts w:ascii="Times New Roman" w:hAnsi="Times New Roman" w:cs="Times New Roman"/>
          <w:sz w:val="28"/>
          <w:szCs w:val="28"/>
        </w:rPr>
        <w:t>заболевани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4556">
        <w:rPr>
          <w:rFonts w:ascii="Times New Roman" w:hAnsi="Times New Roman" w:cs="Times New Roman"/>
          <w:sz w:val="28"/>
          <w:szCs w:val="28"/>
        </w:rPr>
        <w:t xml:space="preserve"> в максимально коротк</w:t>
      </w:r>
      <w:r>
        <w:rPr>
          <w:rFonts w:ascii="Times New Roman" w:hAnsi="Times New Roman" w:cs="Times New Roman"/>
          <w:sz w:val="28"/>
          <w:szCs w:val="28"/>
        </w:rPr>
        <w:t>ие сроки</w:t>
      </w:r>
      <w:r w:rsidRPr="000245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1E8" w:rsidRPr="007E1AE1" w:rsidRDefault="003041E8" w:rsidP="003041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E1D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B10E1D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0E1D">
        <w:rPr>
          <w:rFonts w:ascii="Times New Roman" w:hAnsi="Times New Roman" w:cs="Times New Roman"/>
          <w:sz w:val="28"/>
          <w:szCs w:val="28"/>
        </w:rPr>
        <w:t xml:space="preserve"> для минимизации побочных эффектов от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Pr="00B10E1D">
        <w:rPr>
          <w:rFonts w:ascii="Times New Roman" w:hAnsi="Times New Roman" w:cs="Times New Roman"/>
          <w:sz w:val="28"/>
          <w:szCs w:val="28"/>
        </w:rPr>
        <w:t xml:space="preserve"> лечения.</w:t>
      </w:r>
    </w:p>
    <w:p w:rsidR="003041E8" w:rsidRDefault="003041E8" w:rsidP="003041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динамического</w:t>
      </w:r>
      <w:r w:rsidRPr="00B10E1D">
        <w:rPr>
          <w:rFonts w:ascii="Times New Roman" w:hAnsi="Times New Roman" w:cs="Times New Roman"/>
          <w:sz w:val="28"/>
          <w:szCs w:val="28"/>
        </w:rPr>
        <w:t xml:space="preserve"> наблюдения после проведенного лечения для оценки эффекта лечения и исключения его дальнейшего развития.</w:t>
      </w:r>
    </w:p>
    <w:p w:rsidR="003041E8" w:rsidRDefault="003041E8" w:rsidP="003041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государственных и иных программах по профилактике и скринингу онкологических заболеваний.</w:t>
      </w:r>
    </w:p>
    <w:p w:rsidR="003041E8" w:rsidRDefault="003041E8" w:rsidP="003041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Снижение показателя запущенности и повышение показателя ранней диагностики.</w:t>
      </w:r>
    </w:p>
    <w:p w:rsidR="003041E8" w:rsidRDefault="003041E8" w:rsidP="003041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выполнения гарантированного объема бесплатной медицинской помощи.</w:t>
      </w:r>
    </w:p>
    <w:p w:rsidR="003041E8" w:rsidRPr="00184393" w:rsidRDefault="003041E8" w:rsidP="003041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93">
        <w:rPr>
          <w:rFonts w:ascii="Times New Roman" w:hAnsi="Times New Roman" w:cs="Times New Roman"/>
          <w:sz w:val="28"/>
          <w:szCs w:val="28"/>
        </w:rPr>
        <w:t>Внедрение инновационных технологий и методик в диагностике и</w:t>
      </w:r>
      <w:r>
        <w:rPr>
          <w:rFonts w:ascii="Times New Roman" w:hAnsi="Times New Roman" w:cs="Times New Roman"/>
          <w:sz w:val="28"/>
          <w:szCs w:val="28"/>
        </w:rPr>
        <w:t xml:space="preserve"> лечении онкологических больных.</w:t>
      </w:r>
    </w:p>
    <w:p w:rsidR="003041E8" w:rsidRPr="007E1AE1" w:rsidRDefault="003041E8" w:rsidP="003041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Достижение экономической самостоятельности в управлении финансовыми активами.</w:t>
      </w: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Ценности и этические принципы</w:t>
      </w: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7A7">
        <w:rPr>
          <w:rFonts w:ascii="Times New Roman" w:hAnsi="Times New Roman"/>
          <w:sz w:val="28"/>
          <w:szCs w:val="28"/>
        </w:rPr>
        <w:t>Человек и его здоровье</w:t>
      </w:r>
      <w:r>
        <w:rPr>
          <w:rFonts w:ascii="Times New Roman" w:hAnsi="Times New Roman"/>
          <w:sz w:val="28"/>
          <w:szCs w:val="28"/>
        </w:rPr>
        <w:t>.</w:t>
      </w:r>
    </w:p>
    <w:p w:rsidR="003041E8" w:rsidRPr="00287A8D" w:rsidRDefault="003041E8" w:rsidP="003041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пациента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041E8" w:rsidRDefault="003041E8" w:rsidP="003041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Уважение.</w:t>
      </w:r>
    </w:p>
    <w:p w:rsidR="003041E8" w:rsidRDefault="003041E8" w:rsidP="003041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Коллегиальность и профессионализм.</w:t>
      </w:r>
    </w:p>
    <w:p w:rsidR="003041E8" w:rsidRPr="004842E6" w:rsidRDefault="003041E8" w:rsidP="003041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2E6">
        <w:rPr>
          <w:rFonts w:ascii="Times New Roman" w:hAnsi="Times New Roman"/>
          <w:sz w:val="28"/>
          <w:szCs w:val="28"/>
        </w:rPr>
        <w:t xml:space="preserve">Сохранение традиционных принципов милосердия. </w:t>
      </w:r>
    </w:p>
    <w:p w:rsidR="003041E8" w:rsidRDefault="003041E8" w:rsidP="003041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Конфиденциальность.</w:t>
      </w:r>
    </w:p>
    <w:p w:rsidR="003041E8" w:rsidRDefault="003041E8" w:rsidP="003041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с республиканскими и зарубежными онкологическими клиниками.</w:t>
      </w: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>Анализ текущей ситуации (внешние и внутренние факторы)</w:t>
      </w:r>
    </w:p>
    <w:p w:rsidR="003041E8" w:rsidRPr="004073AD" w:rsidRDefault="003041E8" w:rsidP="003041E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073A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Анализ факторов внешней среды </w:t>
      </w:r>
    </w:p>
    <w:p w:rsidR="003041E8" w:rsidRDefault="003041E8" w:rsidP="00304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</w:p>
    <w:p w:rsidR="003041E8" w:rsidRDefault="003041E8" w:rsidP="003041E8">
      <w:pPr>
        <w:pStyle w:val="a3"/>
        <w:pBdr>
          <w:bottom w:val="single" w:sz="4" w:space="25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7BE">
        <w:rPr>
          <w:rFonts w:ascii="Times New Roman" w:hAnsi="Times New Roman" w:cs="Times New Roman"/>
          <w:b/>
          <w:sz w:val="28"/>
          <w:szCs w:val="28"/>
        </w:rPr>
        <w:t>Рост онкологической заболеваемости</w:t>
      </w:r>
      <w:r w:rsidRPr="000677BE">
        <w:rPr>
          <w:rFonts w:ascii="Times New Roman" w:hAnsi="Times New Roman" w:cs="Times New Roman"/>
          <w:sz w:val="28"/>
          <w:szCs w:val="28"/>
        </w:rPr>
        <w:t xml:space="preserve"> во всех регионах Республики Казахстан, социальная значимость онкологической патологии в обществе, постоянно требует наращивания и внедрения современных методов лечения, в том числе химиотерапевтического и лучевого, которые практически не применяются при других видах нозологий, имеют свою специфику и требуют оснащения специальной аппаратурой и подготовленных специалистов. В течение многих лет </w:t>
      </w:r>
      <w:r w:rsidRPr="00B62459">
        <w:rPr>
          <w:rFonts w:ascii="Times New Roman" w:hAnsi="Times New Roman" w:cs="Times New Roman"/>
          <w:bCs/>
          <w:sz w:val="28"/>
          <w:szCs w:val="28"/>
        </w:rPr>
        <w:t>Мангистауская</w:t>
      </w:r>
      <w:r w:rsidRPr="000677BE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 xml:space="preserve">ь находится в семерке регионов Республики Казахстан </w:t>
      </w:r>
      <w:r w:rsidRPr="000677BE">
        <w:rPr>
          <w:rFonts w:ascii="Times New Roman" w:hAnsi="Times New Roman" w:cs="Times New Roman"/>
          <w:sz w:val="28"/>
          <w:szCs w:val="28"/>
        </w:rPr>
        <w:t xml:space="preserve"> с самой высокой онкологической заболеваемостью и смертностью. Ежегодно на учет берется более </w:t>
      </w:r>
      <w:r>
        <w:rPr>
          <w:rFonts w:ascii="Times New Roman" w:hAnsi="Times New Roman" w:cs="Times New Roman"/>
          <w:sz w:val="28"/>
          <w:szCs w:val="28"/>
        </w:rPr>
        <w:t>840</w:t>
      </w:r>
      <w:r w:rsidRPr="000677BE">
        <w:rPr>
          <w:rFonts w:ascii="Times New Roman" w:hAnsi="Times New Roman" w:cs="Times New Roman"/>
          <w:sz w:val="28"/>
          <w:szCs w:val="28"/>
        </w:rPr>
        <w:t xml:space="preserve"> человек с впервые выставленным диагнозом рак. Ежегодный прирост заболевших около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677BE">
        <w:rPr>
          <w:rFonts w:ascii="Times New Roman" w:hAnsi="Times New Roman" w:cs="Times New Roman"/>
          <w:sz w:val="28"/>
          <w:szCs w:val="28"/>
        </w:rPr>
        <w:t xml:space="preserve">%. На учете в онкологическом диспансере состоит </w:t>
      </w:r>
      <w:r>
        <w:rPr>
          <w:rFonts w:ascii="Times New Roman" w:hAnsi="Times New Roman" w:cs="Times New Roman"/>
          <w:sz w:val="28"/>
          <w:szCs w:val="28"/>
        </w:rPr>
        <w:t>3688</w:t>
      </w:r>
      <w:r w:rsidRPr="000677BE">
        <w:rPr>
          <w:rFonts w:ascii="Times New Roman" w:hAnsi="Times New Roman" w:cs="Times New Roman"/>
          <w:sz w:val="28"/>
          <w:szCs w:val="28"/>
        </w:rPr>
        <w:t xml:space="preserve"> человек. Важным фактором для своевременного выявления и лечения осложнений, рецидивов, является диспансеризация. </w:t>
      </w:r>
    </w:p>
    <w:p w:rsidR="003041E8" w:rsidRDefault="003041E8" w:rsidP="003041E8">
      <w:pPr>
        <w:pStyle w:val="a3"/>
        <w:pBdr>
          <w:bottom w:val="single" w:sz="4" w:space="25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1E8" w:rsidRDefault="003041E8" w:rsidP="003041E8">
      <w:pPr>
        <w:pStyle w:val="a3"/>
        <w:pBdr>
          <w:bottom w:val="single" w:sz="4" w:space="25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1E8" w:rsidRDefault="003041E8" w:rsidP="003041E8">
      <w:pPr>
        <w:pStyle w:val="a3"/>
        <w:pBdr>
          <w:bottom w:val="single" w:sz="4" w:space="25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1E8" w:rsidRPr="000677BE" w:rsidRDefault="003041E8" w:rsidP="003041E8">
      <w:pPr>
        <w:pStyle w:val="a3"/>
        <w:pBdr>
          <w:bottom w:val="single" w:sz="4" w:space="25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41E8" w:rsidRDefault="003041E8" w:rsidP="003041E8">
      <w:pPr>
        <w:pStyle w:val="a3"/>
        <w:pBdr>
          <w:bottom w:val="single" w:sz="4" w:space="25" w:color="FFFFFF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1E8" w:rsidRPr="00F12D70" w:rsidRDefault="003041E8" w:rsidP="003041E8">
      <w:pPr>
        <w:pStyle w:val="a3"/>
        <w:pBdr>
          <w:bottom w:val="single" w:sz="4" w:space="25" w:color="FFFFFF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7B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Заболеваемость в РК и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Мангистауской </w:t>
      </w:r>
      <w:r w:rsidRPr="000677BE">
        <w:rPr>
          <w:rFonts w:ascii="Times New Roman" w:hAnsi="Times New Roman" w:cs="Times New Roman"/>
          <w:b/>
          <w:bCs/>
          <w:sz w:val="28"/>
          <w:szCs w:val="28"/>
        </w:rPr>
        <w:t>области на 100 тыс. населения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период 2014-2017 гг. 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4111"/>
      </w:tblGrid>
      <w:tr w:rsidR="003041E8" w:rsidRPr="00F12D70" w:rsidTr="00B969CF">
        <w:tc>
          <w:tcPr>
            <w:tcW w:w="1951" w:type="dxa"/>
          </w:tcPr>
          <w:p w:rsidR="003041E8" w:rsidRPr="004073AD" w:rsidRDefault="003041E8" w:rsidP="00B969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3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3969" w:type="dxa"/>
          </w:tcPr>
          <w:p w:rsidR="003041E8" w:rsidRPr="004073AD" w:rsidRDefault="003041E8" w:rsidP="00B969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3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РК</w:t>
            </w:r>
          </w:p>
        </w:tc>
        <w:tc>
          <w:tcPr>
            <w:tcW w:w="4111" w:type="dxa"/>
          </w:tcPr>
          <w:p w:rsidR="003041E8" w:rsidRPr="004073AD" w:rsidRDefault="003041E8" w:rsidP="00B969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Мангистауская о</w:t>
            </w:r>
            <w:r w:rsidRPr="004073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бласть</w:t>
            </w:r>
          </w:p>
        </w:tc>
      </w:tr>
      <w:tr w:rsidR="003041E8" w:rsidRPr="00F12D70" w:rsidTr="00B969CF">
        <w:tc>
          <w:tcPr>
            <w:tcW w:w="1951" w:type="dxa"/>
          </w:tcPr>
          <w:p w:rsidR="003041E8" w:rsidRPr="004073AD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3AD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3969" w:type="dxa"/>
          </w:tcPr>
          <w:p w:rsidR="003041E8" w:rsidRPr="004073AD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3AD">
              <w:rPr>
                <w:rFonts w:ascii="Times New Roman" w:hAnsi="Times New Roman" w:cs="Times New Roman"/>
                <w:bCs/>
                <w:sz w:val="28"/>
                <w:szCs w:val="28"/>
              </w:rPr>
              <w:t>198,7</w:t>
            </w:r>
          </w:p>
        </w:tc>
        <w:tc>
          <w:tcPr>
            <w:tcW w:w="4111" w:type="dxa"/>
          </w:tcPr>
          <w:p w:rsidR="003041E8" w:rsidRPr="004073AD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120,9</w:t>
            </w:r>
          </w:p>
        </w:tc>
      </w:tr>
      <w:tr w:rsidR="003041E8" w:rsidRPr="00F12D70" w:rsidTr="00B969CF">
        <w:tc>
          <w:tcPr>
            <w:tcW w:w="1951" w:type="dxa"/>
          </w:tcPr>
          <w:p w:rsidR="003041E8" w:rsidRPr="004073AD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3AD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3969" w:type="dxa"/>
          </w:tcPr>
          <w:p w:rsidR="003041E8" w:rsidRPr="004073AD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3AD">
              <w:rPr>
                <w:rFonts w:ascii="Times New Roman" w:hAnsi="Times New Roman" w:cs="Times New Roman"/>
                <w:bCs/>
                <w:sz w:val="28"/>
                <w:szCs w:val="28"/>
              </w:rPr>
              <w:t>207,8</w:t>
            </w:r>
          </w:p>
        </w:tc>
        <w:tc>
          <w:tcPr>
            <w:tcW w:w="4111" w:type="dxa"/>
          </w:tcPr>
          <w:p w:rsidR="003041E8" w:rsidRPr="004073AD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120,9</w:t>
            </w:r>
          </w:p>
        </w:tc>
      </w:tr>
      <w:tr w:rsidR="003041E8" w:rsidRPr="00F12D70" w:rsidTr="00B969CF">
        <w:tc>
          <w:tcPr>
            <w:tcW w:w="1951" w:type="dxa"/>
          </w:tcPr>
          <w:p w:rsidR="003041E8" w:rsidRPr="004073AD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3AD"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  <w:tc>
          <w:tcPr>
            <w:tcW w:w="3969" w:type="dxa"/>
          </w:tcPr>
          <w:p w:rsidR="003041E8" w:rsidRPr="004073AD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3AD">
              <w:rPr>
                <w:rFonts w:ascii="Times New Roman" w:hAnsi="Times New Roman" w:cs="Times New Roman"/>
                <w:bCs/>
                <w:sz w:val="28"/>
                <w:szCs w:val="28"/>
              </w:rPr>
              <w:t>208,1</w:t>
            </w:r>
          </w:p>
        </w:tc>
        <w:tc>
          <w:tcPr>
            <w:tcW w:w="4111" w:type="dxa"/>
          </w:tcPr>
          <w:p w:rsidR="003041E8" w:rsidRPr="004073AD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134,4</w:t>
            </w:r>
          </w:p>
        </w:tc>
      </w:tr>
      <w:tr w:rsidR="003041E8" w:rsidRPr="00F12D70" w:rsidTr="00B969CF">
        <w:tc>
          <w:tcPr>
            <w:tcW w:w="1951" w:type="dxa"/>
          </w:tcPr>
          <w:p w:rsidR="003041E8" w:rsidRPr="004073AD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  <w:tc>
          <w:tcPr>
            <w:tcW w:w="3969" w:type="dxa"/>
          </w:tcPr>
          <w:p w:rsidR="003041E8" w:rsidRPr="004073AD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197,4</w:t>
            </w:r>
          </w:p>
        </w:tc>
        <w:tc>
          <w:tcPr>
            <w:tcW w:w="4111" w:type="dxa"/>
          </w:tcPr>
          <w:p w:rsidR="003041E8" w:rsidRPr="004073AD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131,7</w:t>
            </w:r>
          </w:p>
        </w:tc>
      </w:tr>
    </w:tbl>
    <w:p w:rsidR="003041E8" w:rsidRDefault="003041E8" w:rsidP="003041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41E8" w:rsidRDefault="003041E8" w:rsidP="003041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Показатель заболеваемости имеет тенденцию к ежегодному росту.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 последние 3 года в области показатель повысился на 8,0%.</w:t>
      </w:r>
      <w:proofErr w:type="gramEnd"/>
    </w:p>
    <w:p w:rsidR="003041E8" w:rsidRDefault="003041E8" w:rsidP="003041E8">
      <w:pPr>
        <w:pBdr>
          <w:bottom w:val="single" w:sz="4" w:space="25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41E8" w:rsidRPr="00575727" w:rsidRDefault="003041E8" w:rsidP="003041E8">
      <w:pPr>
        <w:pBdr>
          <w:bottom w:val="single" w:sz="4" w:space="25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5727">
        <w:rPr>
          <w:rFonts w:ascii="Times New Roman" w:hAnsi="Times New Roman" w:cs="Times New Roman"/>
          <w:b/>
          <w:sz w:val="28"/>
        </w:rPr>
        <w:t>Структура онкологической заболеваемости</w:t>
      </w:r>
    </w:p>
    <w:p w:rsidR="003041E8" w:rsidRDefault="003041E8" w:rsidP="003041E8">
      <w:pPr>
        <w:pBdr>
          <w:bottom w:val="single" w:sz="4" w:space="25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заболеваемости в области  особо не  отличается от структуры по РК. </w:t>
      </w:r>
      <w:proofErr w:type="gramStart"/>
      <w:r w:rsidRPr="00575727">
        <w:rPr>
          <w:rFonts w:ascii="Times New Roman" w:hAnsi="Times New Roman" w:cs="Times New Roman"/>
          <w:sz w:val="28"/>
          <w:szCs w:val="28"/>
        </w:rPr>
        <w:t xml:space="preserve">В </w:t>
      </w:r>
      <w:r w:rsidRPr="00575727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  <w:lang w:val="kk-KZ"/>
        </w:rPr>
        <w:t>7</w:t>
      </w:r>
      <w:r w:rsidRPr="00575727">
        <w:rPr>
          <w:rFonts w:ascii="Times New Roman" w:hAnsi="Times New Roman" w:cs="Times New Roman"/>
          <w:sz w:val="28"/>
        </w:rPr>
        <w:t xml:space="preserve">г. в структуре заболеваемости на 1 месте - рак </w:t>
      </w:r>
      <w:r>
        <w:rPr>
          <w:rFonts w:ascii="Times New Roman" w:hAnsi="Times New Roman" w:cs="Times New Roman"/>
          <w:sz w:val="28"/>
        </w:rPr>
        <w:t>желудка</w:t>
      </w:r>
      <w:r w:rsidRPr="00575727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102</w:t>
      </w:r>
      <w:r w:rsidRPr="00575727">
        <w:rPr>
          <w:rFonts w:ascii="Times New Roman" w:hAnsi="Times New Roman" w:cs="Times New Roman"/>
          <w:sz w:val="28"/>
          <w:lang w:val="kk-KZ"/>
        </w:rPr>
        <w:t xml:space="preserve"> </w:t>
      </w:r>
      <w:r w:rsidRPr="00575727">
        <w:rPr>
          <w:rFonts w:ascii="Times New Roman" w:hAnsi="Times New Roman" w:cs="Times New Roman"/>
          <w:sz w:val="28"/>
        </w:rPr>
        <w:t xml:space="preserve">случая – </w:t>
      </w:r>
      <w:r>
        <w:rPr>
          <w:rFonts w:ascii="Times New Roman" w:hAnsi="Times New Roman" w:cs="Times New Roman"/>
          <w:sz w:val="28"/>
          <w:lang w:val="kk-KZ"/>
        </w:rPr>
        <w:t>11,9</w:t>
      </w:r>
      <w:r w:rsidRPr="00575727">
        <w:rPr>
          <w:rFonts w:ascii="Times New Roman" w:hAnsi="Times New Roman" w:cs="Times New Roman"/>
          <w:sz w:val="28"/>
        </w:rPr>
        <w:t xml:space="preserve">%), на 2 месте – рак </w:t>
      </w:r>
      <w:r>
        <w:rPr>
          <w:rFonts w:ascii="Times New Roman" w:hAnsi="Times New Roman" w:cs="Times New Roman"/>
          <w:sz w:val="28"/>
        </w:rPr>
        <w:t>молочной железы</w:t>
      </w:r>
      <w:r w:rsidRPr="00575727">
        <w:rPr>
          <w:rFonts w:ascii="Times New Roman" w:hAnsi="Times New Roman" w:cs="Times New Roman"/>
          <w:sz w:val="28"/>
          <w:lang w:val="kk-KZ"/>
        </w:rPr>
        <w:t xml:space="preserve"> </w:t>
      </w:r>
      <w:r w:rsidRPr="00575727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91</w:t>
      </w:r>
      <w:r w:rsidRPr="0057572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5727">
        <w:rPr>
          <w:rFonts w:ascii="Times New Roman" w:hAnsi="Times New Roman" w:cs="Times New Roman"/>
          <w:sz w:val="28"/>
        </w:rPr>
        <w:t>случа</w:t>
      </w:r>
      <w:proofErr w:type="spellEnd"/>
      <w:r w:rsidRPr="00575727">
        <w:rPr>
          <w:rFonts w:ascii="Times New Roman" w:hAnsi="Times New Roman" w:cs="Times New Roman"/>
          <w:sz w:val="28"/>
          <w:lang w:val="kk-KZ"/>
        </w:rPr>
        <w:t>ев</w:t>
      </w:r>
      <w:r w:rsidRPr="00575727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kk-KZ"/>
        </w:rPr>
        <w:t>10,6</w:t>
      </w:r>
      <w:r w:rsidRPr="00575727">
        <w:rPr>
          <w:rFonts w:ascii="Times New Roman" w:hAnsi="Times New Roman" w:cs="Times New Roman"/>
          <w:sz w:val="28"/>
        </w:rPr>
        <w:t>%)</w:t>
      </w:r>
      <w:r w:rsidRPr="00575727">
        <w:rPr>
          <w:rFonts w:ascii="Times New Roman" w:hAnsi="Times New Roman" w:cs="Times New Roman"/>
          <w:sz w:val="28"/>
          <w:lang w:val="kk-KZ"/>
        </w:rPr>
        <w:t xml:space="preserve">, </w:t>
      </w:r>
      <w:r w:rsidRPr="00575727">
        <w:rPr>
          <w:rFonts w:ascii="Times New Roman" w:hAnsi="Times New Roman" w:cs="Times New Roman"/>
          <w:sz w:val="28"/>
        </w:rPr>
        <w:t xml:space="preserve">на 3 месте - рак </w:t>
      </w:r>
      <w:r>
        <w:rPr>
          <w:rFonts w:ascii="Times New Roman" w:hAnsi="Times New Roman" w:cs="Times New Roman"/>
          <w:sz w:val="28"/>
        </w:rPr>
        <w:t>легких</w:t>
      </w:r>
      <w:r w:rsidRPr="0057572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70 случая – 8,2</w:t>
      </w:r>
      <w:r w:rsidRPr="00575727">
        <w:rPr>
          <w:rFonts w:ascii="Times New Roman" w:hAnsi="Times New Roman" w:cs="Times New Roman"/>
          <w:sz w:val="28"/>
        </w:rPr>
        <w:t>%),</w:t>
      </w:r>
      <w:r w:rsidRPr="00575727">
        <w:rPr>
          <w:rFonts w:ascii="Times New Roman" w:hAnsi="Times New Roman" w:cs="Times New Roman"/>
          <w:sz w:val="28"/>
          <w:lang w:val="kk-KZ"/>
        </w:rPr>
        <w:t xml:space="preserve"> </w:t>
      </w:r>
      <w:r w:rsidRPr="00575727">
        <w:rPr>
          <w:rFonts w:ascii="Times New Roman" w:hAnsi="Times New Roman" w:cs="Times New Roman"/>
          <w:sz w:val="28"/>
        </w:rPr>
        <w:t xml:space="preserve">на 4 месте - рак </w:t>
      </w:r>
      <w:r>
        <w:rPr>
          <w:rFonts w:ascii="Times New Roman" w:hAnsi="Times New Roman" w:cs="Times New Roman"/>
          <w:sz w:val="28"/>
          <w:lang w:val="kk-KZ"/>
        </w:rPr>
        <w:t>пищевода</w:t>
      </w:r>
      <w:r w:rsidRPr="00575727">
        <w:rPr>
          <w:rFonts w:ascii="Times New Roman" w:hAnsi="Times New Roman" w:cs="Times New Roman"/>
          <w:sz w:val="28"/>
          <w:lang w:val="kk-KZ"/>
        </w:rPr>
        <w:t xml:space="preserve"> </w:t>
      </w:r>
      <w:r w:rsidRPr="00575727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51</w:t>
      </w:r>
      <w:r w:rsidRPr="00575727">
        <w:rPr>
          <w:rFonts w:ascii="Times New Roman" w:hAnsi="Times New Roman" w:cs="Times New Roman"/>
          <w:sz w:val="28"/>
        </w:rPr>
        <w:t xml:space="preserve"> случаев – </w:t>
      </w:r>
      <w:r>
        <w:rPr>
          <w:rFonts w:ascii="Times New Roman" w:hAnsi="Times New Roman" w:cs="Times New Roman"/>
          <w:sz w:val="28"/>
        </w:rPr>
        <w:t>5</w:t>
      </w:r>
      <w:r w:rsidRPr="00575727">
        <w:rPr>
          <w:rFonts w:ascii="Times New Roman" w:hAnsi="Times New Roman" w:cs="Times New Roman"/>
          <w:sz w:val="28"/>
        </w:rPr>
        <w:t>,9%)</w:t>
      </w:r>
      <w:r w:rsidRPr="00575727">
        <w:rPr>
          <w:rFonts w:ascii="Times New Roman" w:hAnsi="Times New Roman" w:cs="Times New Roman"/>
          <w:sz w:val="28"/>
          <w:lang w:val="kk-KZ"/>
        </w:rPr>
        <w:t xml:space="preserve">, </w:t>
      </w:r>
      <w:r w:rsidRPr="00575727">
        <w:rPr>
          <w:rFonts w:ascii="Times New Roman" w:hAnsi="Times New Roman" w:cs="Times New Roman"/>
          <w:sz w:val="28"/>
        </w:rPr>
        <w:t xml:space="preserve">на 5 </w:t>
      </w:r>
      <w:r w:rsidRPr="009238FD">
        <w:rPr>
          <w:rFonts w:ascii="Times New Roman" w:hAnsi="Times New Roman" w:cs="Times New Roman"/>
          <w:sz w:val="28"/>
        </w:rPr>
        <w:t xml:space="preserve">месте – рак </w:t>
      </w:r>
      <w:r>
        <w:rPr>
          <w:rFonts w:ascii="Times New Roman" w:hAnsi="Times New Roman" w:cs="Times New Roman"/>
          <w:sz w:val="28"/>
        </w:rPr>
        <w:t>шейки матки</w:t>
      </w:r>
      <w:r w:rsidRPr="009238F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49 случая 5,7</w:t>
      </w:r>
      <w:r w:rsidRPr="009238FD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на 6 месте - рак</w:t>
      </w:r>
      <w:r w:rsidRPr="005757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щитовидной железы</w:t>
      </w:r>
      <w:r w:rsidRPr="0057572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lang w:val="kk-KZ"/>
        </w:rPr>
        <w:t>46</w:t>
      </w:r>
      <w:proofErr w:type="spellStart"/>
      <w:r w:rsidRPr="00575727">
        <w:rPr>
          <w:rFonts w:ascii="Times New Roman" w:hAnsi="Times New Roman" w:cs="Times New Roman"/>
          <w:sz w:val="28"/>
        </w:rPr>
        <w:t>случа</w:t>
      </w:r>
      <w:proofErr w:type="spellEnd"/>
      <w:r w:rsidRPr="00575727">
        <w:rPr>
          <w:rFonts w:ascii="Times New Roman" w:hAnsi="Times New Roman" w:cs="Times New Roman"/>
          <w:sz w:val="28"/>
          <w:lang w:val="kk-KZ"/>
        </w:rPr>
        <w:t>я</w:t>
      </w:r>
      <w:r>
        <w:rPr>
          <w:rFonts w:ascii="Times New Roman" w:hAnsi="Times New Roman" w:cs="Times New Roman"/>
          <w:sz w:val="28"/>
        </w:rPr>
        <w:t xml:space="preserve"> – 5,3</w:t>
      </w:r>
      <w:r w:rsidRPr="00575727">
        <w:rPr>
          <w:rFonts w:ascii="Times New Roman" w:hAnsi="Times New Roman" w:cs="Times New Roman"/>
          <w:sz w:val="28"/>
        </w:rPr>
        <w:t>%).</w:t>
      </w:r>
      <w:proofErr w:type="gramEnd"/>
    </w:p>
    <w:p w:rsidR="003041E8" w:rsidRDefault="003041E8" w:rsidP="003041E8">
      <w:pPr>
        <w:pBdr>
          <w:bottom w:val="single" w:sz="4" w:space="25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41E8" w:rsidRDefault="003041E8" w:rsidP="003041E8">
      <w:pPr>
        <w:pBdr>
          <w:bottom w:val="single" w:sz="4" w:space="25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Смертность в </w:t>
      </w:r>
      <w:r>
        <w:rPr>
          <w:rFonts w:ascii="Times New Roman" w:hAnsi="Times New Roman" w:cs="Times New Roman"/>
          <w:b/>
          <w:bCs/>
          <w:sz w:val="28"/>
          <w:szCs w:val="28"/>
        </w:rPr>
        <w:t>Мангистауской</w:t>
      </w:r>
      <w:r>
        <w:rPr>
          <w:rFonts w:ascii="Times New Roman" w:hAnsi="Times New Roman" w:cs="Times New Roman"/>
          <w:b/>
          <w:sz w:val="28"/>
        </w:rPr>
        <w:t xml:space="preserve"> области и в РК</w:t>
      </w:r>
      <w:r w:rsidRPr="0002326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на 100 тыс. населения </w:t>
      </w:r>
    </w:p>
    <w:p w:rsidR="003041E8" w:rsidRPr="00F12D70" w:rsidRDefault="003041E8" w:rsidP="003041E8">
      <w:pPr>
        <w:pStyle w:val="a3"/>
        <w:pBdr>
          <w:bottom w:val="single" w:sz="4" w:space="25" w:color="FFFFFF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за период 2014-2017 гг.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1"/>
        <w:gridCol w:w="3727"/>
        <w:gridCol w:w="3953"/>
      </w:tblGrid>
      <w:tr w:rsidR="003041E8" w:rsidRPr="00F12D70" w:rsidTr="00B969CF">
        <w:tc>
          <w:tcPr>
            <w:tcW w:w="1899" w:type="dxa"/>
          </w:tcPr>
          <w:p w:rsidR="003041E8" w:rsidRPr="00F12D70" w:rsidRDefault="003041E8" w:rsidP="00B969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3758" w:type="dxa"/>
          </w:tcPr>
          <w:p w:rsidR="003041E8" w:rsidRPr="00F12D70" w:rsidRDefault="003041E8" w:rsidP="00B969CF">
            <w:pPr>
              <w:jc w:val="center"/>
              <w:rPr>
                <w:b/>
                <w:bCs/>
                <w:sz w:val="28"/>
                <w:szCs w:val="28"/>
              </w:rPr>
            </w:pPr>
            <w:r w:rsidRPr="00F12D70">
              <w:rPr>
                <w:b/>
                <w:bCs/>
                <w:sz w:val="28"/>
                <w:szCs w:val="28"/>
              </w:rPr>
              <w:t>РК</w:t>
            </w:r>
          </w:p>
        </w:tc>
        <w:tc>
          <w:tcPr>
            <w:tcW w:w="3971" w:type="dxa"/>
          </w:tcPr>
          <w:p w:rsidR="003041E8" w:rsidRPr="00F12D70" w:rsidRDefault="003041E8" w:rsidP="00B969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Мангистауская</w:t>
            </w:r>
            <w:r>
              <w:rPr>
                <w:b/>
                <w:bCs/>
                <w:sz w:val="28"/>
                <w:szCs w:val="28"/>
              </w:rPr>
              <w:t xml:space="preserve"> область</w:t>
            </w:r>
          </w:p>
        </w:tc>
      </w:tr>
      <w:tr w:rsidR="003041E8" w:rsidRPr="00F12D70" w:rsidTr="00B969CF">
        <w:tc>
          <w:tcPr>
            <w:tcW w:w="1899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2A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3758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94,0</w:t>
            </w:r>
          </w:p>
        </w:tc>
        <w:tc>
          <w:tcPr>
            <w:tcW w:w="3971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59,8</w:t>
            </w:r>
          </w:p>
        </w:tc>
      </w:tr>
      <w:tr w:rsidR="003041E8" w:rsidRPr="00F12D70" w:rsidTr="00B969CF">
        <w:tc>
          <w:tcPr>
            <w:tcW w:w="1899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2A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3758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2A">
              <w:rPr>
                <w:rFonts w:ascii="Times New Roman" w:hAnsi="Times New Roman" w:cs="Times New Roman"/>
                <w:bCs/>
                <w:sz w:val="28"/>
                <w:szCs w:val="28"/>
              </w:rPr>
              <w:t>89,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971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59,2</w:t>
            </w:r>
          </w:p>
        </w:tc>
      </w:tr>
      <w:tr w:rsidR="003041E8" w:rsidRPr="00F12D70" w:rsidTr="00B969CF">
        <w:tc>
          <w:tcPr>
            <w:tcW w:w="1899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2A"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  <w:tc>
          <w:tcPr>
            <w:tcW w:w="3758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89,3</w:t>
            </w:r>
          </w:p>
        </w:tc>
        <w:tc>
          <w:tcPr>
            <w:tcW w:w="3971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57,0</w:t>
            </w:r>
          </w:p>
        </w:tc>
      </w:tr>
      <w:tr w:rsidR="003041E8" w:rsidRPr="00F12D70" w:rsidTr="00B969CF">
        <w:tc>
          <w:tcPr>
            <w:tcW w:w="1899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  <w:tc>
          <w:tcPr>
            <w:tcW w:w="3758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81,7</w:t>
            </w:r>
          </w:p>
        </w:tc>
        <w:tc>
          <w:tcPr>
            <w:tcW w:w="3971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56,0</w:t>
            </w:r>
          </w:p>
        </w:tc>
      </w:tr>
    </w:tbl>
    <w:p w:rsidR="003041E8" w:rsidRDefault="003041E8" w:rsidP="003041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41E8" w:rsidRDefault="003041E8" w:rsidP="003041E8">
      <w:pPr>
        <w:pBdr>
          <w:bottom w:val="single" w:sz="4" w:space="25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326C">
        <w:rPr>
          <w:rFonts w:ascii="Times New Roman" w:hAnsi="Times New Roman" w:cs="Times New Roman"/>
          <w:sz w:val="28"/>
        </w:rPr>
        <w:t xml:space="preserve">Показатель смертности по причине онкологических заболеваний имеет тенденцию к снижению. За 3 года показатель понизился на </w:t>
      </w:r>
      <w:r>
        <w:rPr>
          <w:rFonts w:ascii="Times New Roman" w:hAnsi="Times New Roman" w:cs="Times New Roman"/>
          <w:sz w:val="28"/>
        </w:rPr>
        <w:t>6,3</w:t>
      </w:r>
      <w:r w:rsidRPr="0002326C">
        <w:rPr>
          <w:rFonts w:ascii="Times New Roman" w:hAnsi="Times New Roman" w:cs="Times New Roman"/>
          <w:sz w:val="28"/>
        </w:rPr>
        <w:t>%.</w:t>
      </w:r>
    </w:p>
    <w:p w:rsidR="003041E8" w:rsidRDefault="003041E8" w:rsidP="003041E8">
      <w:pPr>
        <w:pBdr>
          <w:bottom w:val="single" w:sz="4" w:space="25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3041E8" w:rsidRDefault="003041E8" w:rsidP="003041E8">
      <w:pPr>
        <w:pBdr>
          <w:bottom w:val="single" w:sz="4" w:space="25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E1ADF">
        <w:rPr>
          <w:rFonts w:ascii="Times New Roman" w:hAnsi="Times New Roman" w:cs="Times New Roman"/>
          <w:b/>
          <w:sz w:val="28"/>
        </w:rPr>
        <w:t>Структура онкологической смертности</w:t>
      </w:r>
    </w:p>
    <w:p w:rsidR="003041E8" w:rsidRPr="00EE1ADF" w:rsidRDefault="003041E8" w:rsidP="003041E8">
      <w:pPr>
        <w:pBdr>
          <w:bottom w:val="single" w:sz="4" w:space="25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ADF">
        <w:rPr>
          <w:rFonts w:ascii="Times New Roman" w:hAnsi="Times New Roman" w:cs="Times New Roman"/>
          <w:bCs/>
          <w:sz w:val="28"/>
          <w:szCs w:val="28"/>
        </w:rPr>
        <w:t xml:space="preserve">  В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EE1ADF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E1ADF">
        <w:rPr>
          <w:rFonts w:ascii="Times New Roman" w:hAnsi="Times New Roman" w:cs="Times New Roman"/>
          <w:bCs/>
          <w:sz w:val="28"/>
          <w:szCs w:val="28"/>
        </w:rPr>
        <w:t>стр</w:t>
      </w:r>
      <w:r>
        <w:rPr>
          <w:rFonts w:ascii="Times New Roman" w:hAnsi="Times New Roman" w:cs="Times New Roman"/>
          <w:bCs/>
          <w:sz w:val="28"/>
          <w:szCs w:val="28"/>
        </w:rPr>
        <w:t>уктуре смертности</w:t>
      </w:r>
      <w:r w:rsidRPr="00EE1ADF">
        <w:rPr>
          <w:rFonts w:ascii="Times New Roman" w:hAnsi="Times New Roman" w:cs="Times New Roman"/>
          <w:bCs/>
          <w:sz w:val="28"/>
          <w:szCs w:val="28"/>
        </w:rPr>
        <w:t xml:space="preserve">: на 1 месте – рак </w:t>
      </w:r>
      <w:r>
        <w:rPr>
          <w:rFonts w:ascii="Times New Roman" w:hAnsi="Times New Roman" w:cs="Times New Roman"/>
          <w:bCs/>
          <w:sz w:val="28"/>
          <w:szCs w:val="28"/>
        </w:rPr>
        <w:t>желудка</w:t>
      </w:r>
      <w:r w:rsidRPr="00EE1ADF">
        <w:rPr>
          <w:rFonts w:ascii="Times New Roman" w:hAnsi="Times New Roman" w:cs="Times New Roman"/>
          <w:bCs/>
          <w:sz w:val="28"/>
          <w:szCs w:val="28"/>
        </w:rPr>
        <w:t xml:space="preserve"> (16,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E1ADF">
        <w:rPr>
          <w:rFonts w:ascii="Times New Roman" w:hAnsi="Times New Roman" w:cs="Times New Roman"/>
          <w:bCs/>
          <w:sz w:val="28"/>
          <w:szCs w:val="28"/>
        </w:rPr>
        <w:t xml:space="preserve">%), на 2 – рак </w:t>
      </w:r>
      <w:r>
        <w:rPr>
          <w:rFonts w:ascii="Times New Roman" w:hAnsi="Times New Roman" w:cs="Times New Roman"/>
          <w:bCs/>
          <w:sz w:val="28"/>
          <w:szCs w:val="28"/>
        </w:rPr>
        <w:t>легких</w:t>
      </w:r>
      <w:r w:rsidRPr="00EE1ADF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10,8</w:t>
      </w:r>
      <w:r w:rsidRPr="00EE1ADF">
        <w:rPr>
          <w:rFonts w:ascii="Times New Roman" w:hAnsi="Times New Roman" w:cs="Times New Roman"/>
          <w:bCs/>
          <w:sz w:val="28"/>
          <w:szCs w:val="28"/>
        </w:rPr>
        <w:t xml:space="preserve">%), на 3 – рак </w:t>
      </w:r>
      <w:r>
        <w:rPr>
          <w:rFonts w:ascii="Times New Roman" w:hAnsi="Times New Roman" w:cs="Times New Roman"/>
          <w:bCs/>
          <w:sz w:val="28"/>
          <w:szCs w:val="28"/>
        </w:rPr>
        <w:t>пищевода</w:t>
      </w:r>
      <w:r w:rsidRPr="00EE1ADF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9,4</w:t>
      </w:r>
      <w:r w:rsidRPr="00EE1ADF">
        <w:rPr>
          <w:rFonts w:ascii="Times New Roman" w:hAnsi="Times New Roman" w:cs="Times New Roman"/>
          <w:bCs/>
          <w:sz w:val="28"/>
          <w:szCs w:val="28"/>
        </w:rPr>
        <w:t xml:space="preserve">%), на 4 – рак </w:t>
      </w:r>
      <w:r>
        <w:rPr>
          <w:rFonts w:ascii="Times New Roman" w:hAnsi="Times New Roman" w:cs="Times New Roman"/>
          <w:bCs/>
          <w:sz w:val="28"/>
          <w:szCs w:val="28"/>
        </w:rPr>
        <w:t>молочной железы</w:t>
      </w:r>
      <w:r w:rsidRPr="00EE1ADF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7,5</w:t>
      </w:r>
      <w:r w:rsidRPr="00EE1ADF">
        <w:rPr>
          <w:rFonts w:ascii="Times New Roman" w:hAnsi="Times New Roman" w:cs="Times New Roman"/>
          <w:bCs/>
          <w:sz w:val="28"/>
          <w:szCs w:val="28"/>
        </w:rPr>
        <w:t xml:space="preserve">%), на 5 – рак </w:t>
      </w:r>
      <w:r>
        <w:rPr>
          <w:rFonts w:ascii="Times New Roman" w:hAnsi="Times New Roman" w:cs="Times New Roman"/>
          <w:bCs/>
          <w:sz w:val="28"/>
          <w:szCs w:val="28"/>
        </w:rPr>
        <w:t>поджелудочной железы</w:t>
      </w:r>
      <w:r w:rsidRPr="00EE1ADF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6,3</w:t>
      </w:r>
      <w:r w:rsidRPr="00EE1ADF">
        <w:rPr>
          <w:rFonts w:ascii="Times New Roman" w:hAnsi="Times New Roman" w:cs="Times New Roman"/>
          <w:bCs/>
          <w:sz w:val="28"/>
          <w:szCs w:val="28"/>
        </w:rPr>
        <w:t xml:space="preserve">%), на 6 – рак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ободочной кишки(4,5%).</w:t>
      </w:r>
    </w:p>
    <w:p w:rsidR="003041E8" w:rsidRPr="00E972D3" w:rsidRDefault="003041E8" w:rsidP="003041E8">
      <w:pPr>
        <w:pBdr>
          <w:bottom w:val="single" w:sz="4" w:space="25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3041E8" w:rsidRDefault="003041E8" w:rsidP="003041E8">
      <w:pPr>
        <w:pStyle w:val="a3"/>
        <w:pBdr>
          <w:bottom w:val="single" w:sz="4" w:space="25" w:color="FFFFFF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pStyle w:val="a3"/>
        <w:pBdr>
          <w:bottom w:val="single" w:sz="4" w:space="25" w:color="FFFFFF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1E8" w:rsidRDefault="003041E8" w:rsidP="003041E8">
      <w:pPr>
        <w:pStyle w:val="a3"/>
        <w:pBdr>
          <w:bottom w:val="single" w:sz="4" w:space="25" w:color="FFFFFF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1E8" w:rsidRPr="00F12D70" w:rsidRDefault="003041E8" w:rsidP="003041E8">
      <w:pPr>
        <w:pStyle w:val="a3"/>
        <w:pBdr>
          <w:bottom w:val="single" w:sz="4" w:space="25" w:color="FFFFFF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9B0">
        <w:rPr>
          <w:rFonts w:ascii="Times New Roman" w:hAnsi="Times New Roman" w:cs="Times New Roman"/>
          <w:b/>
          <w:sz w:val="28"/>
          <w:szCs w:val="28"/>
        </w:rPr>
        <w:lastRenderedPageBreak/>
        <w:t>Ранняя диагностика</w:t>
      </w:r>
      <w:r w:rsidRPr="005949B0">
        <w:rPr>
          <w:rFonts w:ascii="Times New Roman" w:hAnsi="Times New Roman" w:cs="Times New Roman"/>
          <w:b/>
          <w:sz w:val="28"/>
        </w:rPr>
        <w:t xml:space="preserve"> злокачественных новообразований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Мангистауской</w:t>
      </w:r>
      <w:r w:rsidRPr="005949B0">
        <w:rPr>
          <w:rFonts w:ascii="Times New Roman" w:hAnsi="Times New Roman" w:cs="Times New Roman"/>
          <w:b/>
          <w:sz w:val="28"/>
        </w:rPr>
        <w:t xml:space="preserve"> обл</w:t>
      </w:r>
      <w:r>
        <w:rPr>
          <w:rFonts w:ascii="Times New Roman" w:hAnsi="Times New Roman" w:cs="Times New Roman"/>
          <w:b/>
          <w:sz w:val="28"/>
        </w:rPr>
        <w:t>асти и в  РК за период 2014-2017</w:t>
      </w:r>
      <w:r w:rsidRPr="005949B0">
        <w:rPr>
          <w:rFonts w:ascii="Times New Roman" w:hAnsi="Times New Roman" w:cs="Times New Roman"/>
          <w:b/>
          <w:sz w:val="28"/>
        </w:rPr>
        <w:t xml:space="preserve"> гг.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7"/>
        <w:gridCol w:w="3409"/>
        <w:gridCol w:w="3235"/>
      </w:tblGrid>
      <w:tr w:rsidR="003041E8" w:rsidRPr="00EC7F91" w:rsidTr="00B969CF">
        <w:tc>
          <w:tcPr>
            <w:tcW w:w="2948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F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3434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F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РК</w:t>
            </w:r>
          </w:p>
        </w:tc>
        <w:tc>
          <w:tcPr>
            <w:tcW w:w="3246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Мангистауская</w:t>
            </w:r>
            <w:r w:rsidRPr="00EC7F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область</w:t>
            </w:r>
          </w:p>
        </w:tc>
      </w:tr>
      <w:tr w:rsidR="003041E8" w:rsidRPr="00EC7F91" w:rsidTr="00B969CF">
        <w:tc>
          <w:tcPr>
            <w:tcW w:w="2948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3434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,8</w:t>
            </w: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3246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,1%</w:t>
            </w:r>
          </w:p>
        </w:tc>
      </w:tr>
      <w:tr w:rsidR="003041E8" w:rsidRPr="00EC7F91" w:rsidTr="00B969CF">
        <w:tc>
          <w:tcPr>
            <w:tcW w:w="2948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3434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57,3%</w:t>
            </w:r>
          </w:p>
        </w:tc>
        <w:tc>
          <w:tcPr>
            <w:tcW w:w="3246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57,9</w:t>
            </w: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3041E8" w:rsidRPr="00EC7F91" w:rsidTr="00B969CF">
        <w:tc>
          <w:tcPr>
            <w:tcW w:w="2948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  <w:tc>
          <w:tcPr>
            <w:tcW w:w="3434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58,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3246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57,2</w:t>
            </w: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3041E8" w:rsidRPr="00EC7F91" w:rsidTr="00B969CF">
        <w:tc>
          <w:tcPr>
            <w:tcW w:w="2948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  <w:tc>
          <w:tcPr>
            <w:tcW w:w="3434" w:type="dxa"/>
          </w:tcPr>
          <w:p w:rsidR="003041E8" w:rsidRPr="00EC7F91" w:rsidRDefault="003041E8" w:rsidP="00B969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59,4%</w:t>
            </w:r>
          </w:p>
        </w:tc>
        <w:tc>
          <w:tcPr>
            <w:tcW w:w="3246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51,6%</w:t>
            </w:r>
          </w:p>
        </w:tc>
      </w:tr>
    </w:tbl>
    <w:p w:rsidR="003041E8" w:rsidRDefault="003041E8" w:rsidP="003041E8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3041E8" w:rsidRPr="005949B0" w:rsidRDefault="003041E8" w:rsidP="00304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9B0">
        <w:rPr>
          <w:rFonts w:ascii="Times New Roman" w:hAnsi="Times New Roman" w:cs="Times New Roman"/>
          <w:sz w:val="28"/>
          <w:szCs w:val="28"/>
        </w:rPr>
        <w:t xml:space="preserve">Показатель ранней диагностики увеличивается </w:t>
      </w:r>
      <w:r>
        <w:rPr>
          <w:rFonts w:ascii="Times New Roman" w:hAnsi="Times New Roman" w:cs="Times New Roman"/>
          <w:sz w:val="28"/>
          <w:szCs w:val="28"/>
        </w:rPr>
        <w:t xml:space="preserve"> до 2016 года</w:t>
      </w:r>
      <w:r w:rsidRPr="005949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2014г. показатель вырос с 52,1</w:t>
      </w:r>
      <w:r w:rsidRPr="005949B0">
        <w:rPr>
          <w:rFonts w:ascii="Times New Roman" w:hAnsi="Times New Roman" w:cs="Times New Roman"/>
          <w:sz w:val="28"/>
          <w:szCs w:val="28"/>
        </w:rPr>
        <w:t xml:space="preserve"> % до </w:t>
      </w:r>
      <w:r>
        <w:rPr>
          <w:rFonts w:ascii="Times New Roman" w:hAnsi="Times New Roman" w:cs="Times New Roman"/>
          <w:sz w:val="28"/>
          <w:szCs w:val="28"/>
        </w:rPr>
        <w:t>57,2 в 2016 году.</w:t>
      </w:r>
    </w:p>
    <w:p w:rsidR="003041E8" w:rsidRDefault="003041E8" w:rsidP="003041E8">
      <w:pPr>
        <w:pStyle w:val="a3"/>
        <w:pBdr>
          <w:bottom w:val="single" w:sz="4" w:space="25" w:color="FFFFFF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3041E8" w:rsidRPr="00F12D70" w:rsidRDefault="003041E8" w:rsidP="003041E8">
      <w:pPr>
        <w:pStyle w:val="a3"/>
        <w:pBdr>
          <w:bottom w:val="single" w:sz="4" w:space="25" w:color="FFFFFF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Запущенность злокачественных новообразований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Мангистауской</w:t>
      </w:r>
      <w:r>
        <w:rPr>
          <w:rFonts w:ascii="Times New Roman" w:hAnsi="Times New Roman" w:cs="Times New Roman"/>
          <w:b/>
          <w:sz w:val="28"/>
        </w:rPr>
        <w:t xml:space="preserve"> области и в  РК за период 2014-2017 гг.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9"/>
        <w:gridCol w:w="3732"/>
        <w:gridCol w:w="3950"/>
      </w:tblGrid>
      <w:tr w:rsidR="003041E8" w:rsidRPr="00EC7F91" w:rsidTr="00B969CF">
        <w:tc>
          <w:tcPr>
            <w:tcW w:w="1897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F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3762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F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РК</w:t>
            </w:r>
          </w:p>
        </w:tc>
        <w:tc>
          <w:tcPr>
            <w:tcW w:w="3969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Мангистауская</w:t>
            </w:r>
            <w:r w:rsidRPr="00EC7F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область</w:t>
            </w:r>
          </w:p>
        </w:tc>
      </w:tr>
      <w:tr w:rsidR="003041E8" w:rsidRPr="00EC7F91" w:rsidTr="00B969CF">
        <w:tc>
          <w:tcPr>
            <w:tcW w:w="1897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3762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12,5%</w:t>
            </w:r>
          </w:p>
        </w:tc>
        <w:tc>
          <w:tcPr>
            <w:tcW w:w="3969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11,0</w:t>
            </w: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3041E8" w:rsidRPr="00EC7F91" w:rsidTr="00B969CF">
        <w:tc>
          <w:tcPr>
            <w:tcW w:w="1897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3762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12,0%</w:t>
            </w:r>
          </w:p>
        </w:tc>
        <w:tc>
          <w:tcPr>
            <w:tcW w:w="3969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8,2</w:t>
            </w: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3041E8" w:rsidRPr="00EC7F91" w:rsidTr="00B969CF">
        <w:tc>
          <w:tcPr>
            <w:tcW w:w="1897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  <w:tc>
          <w:tcPr>
            <w:tcW w:w="3762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11,5%</w:t>
            </w:r>
          </w:p>
        </w:tc>
        <w:tc>
          <w:tcPr>
            <w:tcW w:w="3969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10,7</w:t>
            </w:r>
            <w:r w:rsidRPr="00EC7F91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3041E8" w:rsidRPr="00EC7F91" w:rsidTr="00B969CF">
        <w:tc>
          <w:tcPr>
            <w:tcW w:w="1897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  <w:tc>
          <w:tcPr>
            <w:tcW w:w="3762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11,3%</w:t>
            </w:r>
          </w:p>
        </w:tc>
        <w:tc>
          <w:tcPr>
            <w:tcW w:w="3969" w:type="dxa"/>
          </w:tcPr>
          <w:p w:rsidR="003041E8" w:rsidRPr="00EC7F91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10,3%</w:t>
            </w:r>
          </w:p>
        </w:tc>
      </w:tr>
    </w:tbl>
    <w:p w:rsidR="003041E8" w:rsidRPr="00EC7F91" w:rsidRDefault="003041E8" w:rsidP="003041E8">
      <w:pPr>
        <w:pBdr>
          <w:bottom w:val="single" w:sz="4" w:space="25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41E8" w:rsidRDefault="003041E8" w:rsidP="003041E8">
      <w:pPr>
        <w:pBdr>
          <w:bottom w:val="single" w:sz="4" w:space="25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запоздалой диагностики рак ежегодно снижается. За 3 года показатель понизился на 6,2%.</w:t>
      </w:r>
    </w:p>
    <w:p w:rsidR="003041E8" w:rsidRPr="00575727" w:rsidRDefault="003041E8" w:rsidP="003041E8">
      <w:pPr>
        <w:pBdr>
          <w:bottom w:val="single" w:sz="4" w:space="25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5727">
        <w:rPr>
          <w:rFonts w:ascii="Times New Roman" w:hAnsi="Times New Roman" w:cs="Times New Roman"/>
          <w:sz w:val="28"/>
          <w:szCs w:val="28"/>
        </w:rPr>
        <w:t xml:space="preserve">Основной причиной запущенности при заболеваниях, </w:t>
      </w:r>
      <w:r w:rsidRPr="00575727">
        <w:rPr>
          <w:rFonts w:ascii="Times New Roman" w:hAnsi="Times New Roman" w:cs="Times New Roman"/>
          <w:b/>
          <w:sz w:val="28"/>
          <w:szCs w:val="28"/>
        </w:rPr>
        <w:t xml:space="preserve">выявленных в </w:t>
      </w:r>
      <w:r w:rsidRPr="0057572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75727">
        <w:rPr>
          <w:rFonts w:ascii="Times New Roman" w:hAnsi="Times New Roman" w:cs="Times New Roman"/>
          <w:b/>
          <w:sz w:val="28"/>
          <w:szCs w:val="28"/>
        </w:rPr>
        <w:t xml:space="preserve"> стадии</w:t>
      </w:r>
      <w:r w:rsidRPr="00575727">
        <w:rPr>
          <w:rFonts w:ascii="Times New Roman" w:hAnsi="Times New Roman" w:cs="Times New Roman"/>
          <w:sz w:val="28"/>
          <w:szCs w:val="28"/>
        </w:rPr>
        <w:t>, яв</w:t>
      </w:r>
      <w:r>
        <w:rPr>
          <w:rFonts w:ascii="Times New Roman" w:hAnsi="Times New Roman" w:cs="Times New Roman"/>
          <w:sz w:val="28"/>
          <w:szCs w:val="28"/>
        </w:rPr>
        <w:t>ляется</w:t>
      </w:r>
      <w:r w:rsidRPr="00575727">
        <w:rPr>
          <w:rFonts w:ascii="Times New Roman" w:hAnsi="Times New Roman" w:cs="Times New Roman"/>
          <w:sz w:val="28"/>
          <w:szCs w:val="28"/>
        </w:rPr>
        <w:t xml:space="preserve"> несвоевременное обращение больных – </w:t>
      </w:r>
      <w:r>
        <w:rPr>
          <w:rFonts w:ascii="Times New Roman" w:hAnsi="Times New Roman" w:cs="Times New Roman"/>
          <w:sz w:val="28"/>
          <w:szCs w:val="28"/>
          <w:lang w:val="kk-KZ"/>
        </w:rPr>
        <w:t>86,2</w:t>
      </w:r>
      <w:r w:rsidRPr="00575727">
        <w:rPr>
          <w:rFonts w:ascii="Times New Roman" w:hAnsi="Times New Roman" w:cs="Times New Roman"/>
          <w:sz w:val="28"/>
          <w:szCs w:val="28"/>
        </w:rPr>
        <w:t>%.</w:t>
      </w:r>
      <w:r w:rsidRPr="005757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727">
        <w:rPr>
          <w:rFonts w:ascii="Times New Roman" w:hAnsi="Times New Roman" w:cs="Times New Roman"/>
          <w:sz w:val="28"/>
          <w:szCs w:val="28"/>
        </w:rPr>
        <w:t>скрытое течение болезни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10,3</w:t>
      </w:r>
      <w:r w:rsidRPr="0057572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,неполное обследование-1,3%.</w:t>
      </w:r>
    </w:p>
    <w:p w:rsidR="003041E8" w:rsidRPr="004B03B7" w:rsidRDefault="003041E8" w:rsidP="003041E8">
      <w:pPr>
        <w:pBdr>
          <w:bottom w:val="single" w:sz="4" w:space="25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Несмотря на снижение показателя запущенности и повышения показателя ранней диагностики, не удается достигнуть ежегодного повышения показателя пятилетней выживаемости, так как основная доля заболевших (более 50%) приходится на возраст более 65 лет, среди которых высок процент отказов от лечения, противопоказаний к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причине наличия тяжелых хронических заболеваний сердечно - сосудистой и других систем.</w:t>
      </w:r>
      <w:proofErr w:type="gramEnd"/>
    </w:p>
    <w:p w:rsidR="003041E8" w:rsidRDefault="003041E8" w:rsidP="003041E8">
      <w:pPr>
        <w:pBdr>
          <w:bottom w:val="single" w:sz="4" w:space="25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41E8" w:rsidRDefault="003041E8" w:rsidP="003041E8">
      <w:pPr>
        <w:pBdr>
          <w:bottom w:val="single" w:sz="4" w:space="25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41E8" w:rsidRDefault="003041E8" w:rsidP="003041E8">
      <w:pPr>
        <w:pBdr>
          <w:bottom w:val="single" w:sz="4" w:space="25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41E8" w:rsidRDefault="003041E8" w:rsidP="003041E8">
      <w:pPr>
        <w:pBdr>
          <w:bottom w:val="single" w:sz="4" w:space="25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41E8" w:rsidRDefault="003041E8" w:rsidP="003041E8">
      <w:pPr>
        <w:pBdr>
          <w:bottom w:val="single" w:sz="4" w:space="25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41E8" w:rsidRDefault="003041E8" w:rsidP="003041E8">
      <w:pPr>
        <w:pBdr>
          <w:bottom w:val="single" w:sz="4" w:space="25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41E8" w:rsidRDefault="003041E8" w:rsidP="003041E8">
      <w:pPr>
        <w:pBdr>
          <w:bottom w:val="single" w:sz="4" w:space="25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41E8" w:rsidRDefault="003041E8" w:rsidP="003041E8">
      <w:pPr>
        <w:pBdr>
          <w:bottom w:val="single" w:sz="4" w:space="25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41E8" w:rsidRDefault="003041E8" w:rsidP="003041E8">
      <w:pPr>
        <w:pBdr>
          <w:bottom w:val="single" w:sz="4" w:space="25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Удельный вес больных, живущих 5 лет и более в </w:t>
      </w:r>
      <w:r>
        <w:rPr>
          <w:rFonts w:ascii="Times New Roman" w:hAnsi="Times New Roman" w:cs="Times New Roman"/>
          <w:b/>
          <w:bCs/>
          <w:sz w:val="28"/>
          <w:szCs w:val="28"/>
        </w:rPr>
        <w:t>Мангистауской</w:t>
      </w:r>
      <w:r>
        <w:rPr>
          <w:rFonts w:ascii="Times New Roman" w:hAnsi="Times New Roman" w:cs="Times New Roman"/>
          <w:b/>
          <w:sz w:val="28"/>
        </w:rPr>
        <w:t xml:space="preserve"> области</w:t>
      </w:r>
    </w:p>
    <w:p w:rsidR="003041E8" w:rsidRDefault="003041E8" w:rsidP="003041E8">
      <w:pPr>
        <w:pBdr>
          <w:bottom w:val="single" w:sz="4" w:space="25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и в РК за период 2014-2017 гг.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9"/>
        <w:gridCol w:w="3735"/>
        <w:gridCol w:w="3947"/>
      </w:tblGrid>
      <w:tr w:rsidR="003041E8" w:rsidRPr="00F12D70" w:rsidTr="00B969CF">
        <w:tc>
          <w:tcPr>
            <w:tcW w:w="1897" w:type="dxa"/>
          </w:tcPr>
          <w:p w:rsidR="003041E8" w:rsidRPr="002D4BD4" w:rsidRDefault="003041E8" w:rsidP="00B969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3765" w:type="dxa"/>
          </w:tcPr>
          <w:p w:rsidR="003041E8" w:rsidRPr="002D4BD4" w:rsidRDefault="003041E8" w:rsidP="00B969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РК</w:t>
            </w:r>
          </w:p>
        </w:tc>
        <w:tc>
          <w:tcPr>
            <w:tcW w:w="3966" w:type="dxa"/>
          </w:tcPr>
          <w:p w:rsidR="003041E8" w:rsidRPr="002D4BD4" w:rsidRDefault="003041E8" w:rsidP="00B969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Мангистауская</w:t>
            </w:r>
            <w:r w:rsidRPr="002D4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область</w:t>
            </w:r>
          </w:p>
        </w:tc>
      </w:tr>
      <w:tr w:rsidR="003041E8" w:rsidRPr="00F12D70" w:rsidTr="00B969CF">
        <w:tc>
          <w:tcPr>
            <w:tcW w:w="1897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2A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3765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2A">
              <w:rPr>
                <w:rFonts w:ascii="Times New Roman" w:hAnsi="Times New Roman" w:cs="Times New Roman"/>
                <w:bCs/>
                <w:sz w:val="28"/>
                <w:szCs w:val="28"/>
              </w:rPr>
              <w:t>49,6%</w:t>
            </w:r>
          </w:p>
        </w:tc>
        <w:tc>
          <w:tcPr>
            <w:tcW w:w="3966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51,0</w:t>
            </w:r>
            <w:r w:rsidRPr="00BC632A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3041E8" w:rsidRPr="00F12D70" w:rsidTr="00B969CF">
        <w:tc>
          <w:tcPr>
            <w:tcW w:w="1897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2A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3765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2A">
              <w:rPr>
                <w:rFonts w:ascii="Times New Roman" w:hAnsi="Times New Roman" w:cs="Times New Roman"/>
                <w:bCs/>
                <w:sz w:val="28"/>
                <w:szCs w:val="28"/>
              </w:rPr>
              <w:t>50,8%</w:t>
            </w:r>
          </w:p>
        </w:tc>
        <w:tc>
          <w:tcPr>
            <w:tcW w:w="3966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2A">
              <w:rPr>
                <w:rFonts w:ascii="Times New Roman" w:hAnsi="Times New Roman" w:cs="Times New Roman"/>
                <w:bCs/>
                <w:sz w:val="28"/>
                <w:szCs w:val="28"/>
              </w:rPr>
              <w:t>50,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BC632A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3041E8" w:rsidRPr="00F12D70" w:rsidTr="00B969CF">
        <w:tc>
          <w:tcPr>
            <w:tcW w:w="1897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2A"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  <w:tc>
          <w:tcPr>
            <w:tcW w:w="3765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32A">
              <w:rPr>
                <w:rFonts w:ascii="Times New Roman" w:hAnsi="Times New Roman" w:cs="Times New Roman"/>
                <w:bCs/>
                <w:sz w:val="28"/>
                <w:szCs w:val="28"/>
              </w:rPr>
              <w:t>47,9%</w:t>
            </w:r>
          </w:p>
        </w:tc>
        <w:tc>
          <w:tcPr>
            <w:tcW w:w="3966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41,0</w:t>
            </w:r>
            <w:r w:rsidRPr="00BC632A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3041E8" w:rsidRPr="00F12D70" w:rsidTr="00B969CF">
        <w:tc>
          <w:tcPr>
            <w:tcW w:w="1897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  <w:tc>
          <w:tcPr>
            <w:tcW w:w="3765" w:type="dxa"/>
          </w:tcPr>
          <w:p w:rsidR="003041E8" w:rsidRPr="00BC632A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48,5%</w:t>
            </w:r>
          </w:p>
        </w:tc>
        <w:tc>
          <w:tcPr>
            <w:tcW w:w="3966" w:type="dxa"/>
          </w:tcPr>
          <w:p w:rsidR="003041E8" w:rsidRDefault="003041E8" w:rsidP="00B96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41,5%</w:t>
            </w:r>
          </w:p>
        </w:tc>
      </w:tr>
    </w:tbl>
    <w:p w:rsidR="003041E8" w:rsidRDefault="003041E8" w:rsidP="003041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41E8" w:rsidRDefault="003041E8" w:rsidP="003041E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Показатель пятилетней выживаемости подверг значительным колебаниям в связи с актуализацией данных ИС «ЭРОБ». В области показатель в 2017г. выше, чем в 2016г целом  на 1,2%.</w:t>
      </w:r>
    </w:p>
    <w:p w:rsidR="00163E87" w:rsidRDefault="00163E87"/>
    <w:sectPr w:rsidR="0016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B5C19"/>
    <w:multiLevelType w:val="hybridMultilevel"/>
    <w:tmpl w:val="7B0E2ADA"/>
    <w:lvl w:ilvl="0" w:tplc="55C86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925E2"/>
    <w:multiLevelType w:val="multilevel"/>
    <w:tmpl w:val="314A44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65F8348D"/>
    <w:multiLevelType w:val="hybridMultilevel"/>
    <w:tmpl w:val="F5C66426"/>
    <w:lvl w:ilvl="0" w:tplc="A66E3E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E8"/>
    <w:rsid w:val="00163E87"/>
    <w:rsid w:val="00262267"/>
    <w:rsid w:val="0030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E8"/>
  </w:style>
  <w:style w:type="paragraph" w:styleId="4">
    <w:name w:val="heading 4"/>
    <w:basedOn w:val="a"/>
    <w:next w:val="a"/>
    <w:link w:val="40"/>
    <w:autoRedefine/>
    <w:qFormat/>
    <w:rsid w:val="003041E8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41E8"/>
    <w:rPr>
      <w:rFonts w:ascii="Times New Roman" w:hAnsi="Times New Roman" w:cs="Times New Roman"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3041E8"/>
    <w:pPr>
      <w:ind w:left="720"/>
      <w:contextualSpacing/>
    </w:pPr>
  </w:style>
  <w:style w:type="table" w:styleId="a5">
    <w:name w:val="Table Grid"/>
    <w:basedOn w:val="a1"/>
    <w:uiPriority w:val="59"/>
    <w:rsid w:val="003041E8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304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E8"/>
  </w:style>
  <w:style w:type="paragraph" w:styleId="4">
    <w:name w:val="heading 4"/>
    <w:basedOn w:val="a"/>
    <w:next w:val="a"/>
    <w:link w:val="40"/>
    <w:autoRedefine/>
    <w:qFormat/>
    <w:rsid w:val="003041E8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41E8"/>
    <w:rPr>
      <w:rFonts w:ascii="Times New Roman" w:hAnsi="Times New Roman" w:cs="Times New Roman"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3041E8"/>
    <w:pPr>
      <w:ind w:left="720"/>
      <w:contextualSpacing/>
    </w:pPr>
  </w:style>
  <w:style w:type="table" w:styleId="a5">
    <w:name w:val="Table Grid"/>
    <w:basedOn w:val="a1"/>
    <w:uiPriority w:val="59"/>
    <w:rsid w:val="003041E8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30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1277</Words>
  <Characters>7283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avalon345</dc:creator>
  <cp:lastModifiedBy>admin</cp:lastModifiedBy>
  <cp:revision>3</cp:revision>
  <dcterms:created xsi:type="dcterms:W3CDTF">2018-06-20T08:09:00Z</dcterms:created>
  <dcterms:modified xsi:type="dcterms:W3CDTF">2018-06-21T13:16:00Z</dcterms:modified>
</cp:coreProperties>
</file>